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3A2F05" w:rsidRDefault="00C337A4" w:rsidP="0023763F">
      <w:pPr>
        <w:spacing w:after="2400"/>
        <w:jc w:val="right"/>
      </w:pPr>
      <w:r w:rsidRPr="004132A5">
        <w:t xml:space="preserve">Zagreb, </w:t>
      </w:r>
      <w:r w:rsidR="00DB1DF2">
        <w:t>24. srpnja 2020.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headerReference w:type="default" r:id="rId8"/>
          <w:footerReference w:type="default" r:id="rId9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4132A5" w:rsidP="000350D9">
            <w:pPr>
              <w:spacing w:line="360" w:lineRule="auto"/>
            </w:pPr>
            <w:r>
              <w:t>Predsjednik Vlade Republike Hrvatske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4132A5" w:rsidP="00324D61">
            <w:pPr>
              <w:spacing w:line="360" w:lineRule="auto"/>
              <w:jc w:val="both"/>
            </w:pPr>
            <w:r w:rsidRPr="00DD7B12">
              <w:t xml:space="preserve">Izvješće predsjednika Vlade Republike Hrvatske </w:t>
            </w:r>
            <w:r w:rsidRPr="00DD7B12">
              <w:rPr>
                <w:rStyle w:val="sessionviewitemtitle1"/>
                <w:rFonts w:cs="Segoe UI"/>
              </w:rPr>
              <w:t xml:space="preserve">o </w:t>
            </w:r>
            <w:r w:rsidR="00DE7C3B" w:rsidRPr="002C5F94">
              <w:rPr>
                <w:rStyle w:val="sessionviewitemtitle1"/>
                <w:rFonts w:cs="Segoe UI"/>
              </w:rPr>
              <w:t>izvanrednom</w:t>
            </w:r>
            <w:r w:rsidR="00DE7C3B">
              <w:rPr>
                <w:rStyle w:val="sessionviewitemtitle1"/>
                <w:rFonts w:cs="Segoe UI"/>
              </w:rPr>
              <w:t xml:space="preserve"> </w:t>
            </w:r>
            <w:r w:rsidRPr="00DD7B12">
              <w:rPr>
                <w:rStyle w:val="sessionviewitemtitle1"/>
                <w:rFonts w:cs="Segoe UI"/>
              </w:rPr>
              <w:t xml:space="preserve">sastanku Europskoga vijeća održanom </w:t>
            </w:r>
            <w:r w:rsidR="00DB1DF2">
              <w:rPr>
                <w:rStyle w:val="sessionviewitemtitle1"/>
                <w:rFonts w:cs="Segoe UI"/>
              </w:rPr>
              <w:t xml:space="preserve">od </w:t>
            </w:r>
            <w:r w:rsidR="002C5F94">
              <w:rPr>
                <w:rStyle w:val="sessionviewitemtitle1"/>
                <w:rFonts w:cs="Segoe UI"/>
              </w:rPr>
              <w:t xml:space="preserve">17. </w:t>
            </w:r>
            <w:r w:rsidR="00DB1DF2">
              <w:rPr>
                <w:rStyle w:val="sessionviewitemtitle1"/>
                <w:rFonts w:cs="Segoe UI"/>
              </w:rPr>
              <w:t>do</w:t>
            </w:r>
            <w:r w:rsidR="002C5F94">
              <w:rPr>
                <w:rStyle w:val="sessionviewitemtitle1"/>
                <w:rFonts w:cs="Segoe UI"/>
              </w:rPr>
              <w:t xml:space="preserve"> 21. srpnja 2020.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4132A5" w:rsidRDefault="004132A5" w:rsidP="00CE78D1">
      <w:pPr>
        <w:sectPr w:rsidR="004132A5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4132A5" w:rsidRPr="0087213A" w:rsidRDefault="004132A5" w:rsidP="004132A5">
      <w:pPr>
        <w:jc w:val="right"/>
        <w:rPr>
          <w:i/>
        </w:rPr>
      </w:pPr>
      <w:r w:rsidRPr="0087213A">
        <w:rPr>
          <w:i/>
        </w:rPr>
        <w:lastRenderedPageBreak/>
        <w:t>PRIJEDLOG</w:t>
      </w:r>
    </w:p>
    <w:p w:rsidR="004132A5" w:rsidRDefault="004132A5" w:rsidP="004132A5"/>
    <w:p w:rsidR="004132A5" w:rsidRPr="002526DE" w:rsidRDefault="004132A5" w:rsidP="004132A5"/>
    <w:p w:rsidR="004132A5" w:rsidRPr="002526DE" w:rsidRDefault="004132A5" w:rsidP="004132A5"/>
    <w:p w:rsidR="004132A5" w:rsidRPr="002526DE" w:rsidRDefault="004132A5" w:rsidP="004132A5">
      <w:pPr>
        <w:tabs>
          <w:tab w:val="left" w:pos="851"/>
        </w:tabs>
        <w:jc w:val="both"/>
        <w:rPr>
          <w:b/>
          <w:u w:val="single"/>
        </w:rPr>
      </w:pPr>
      <w:r>
        <w:tab/>
      </w:r>
      <w:r>
        <w:tab/>
        <w:t xml:space="preserve">Na temelju članka 31. stavka 3. Zakona o Vladi Republike Hrvatske (Narodne novine, br. 150/11, 119/14, 93/16 i 116/18) i članka 11. stavka 3. Zakona o suradnji Hrvatskoga sabora i Vlade Republike Hrvatske u europskim poslovima (Narodne novine, broj 81/13), Vlada Republike Hrvatske je </w:t>
      </w:r>
      <w:r w:rsidRPr="00F322D6">
        <w:t>na sjednici održanoj</w:t>
      </w:r>
      <w:r>
        <w:t xml:space="preserve"> _______________ donijela</w:t>
      </w:r>
    </w:p>
    <w:p w:rsidR="004132A5" w:rsidRPr="002526DE" w:rsidRDefault="004132A5" w:rsidP="004132A5"/>
    <w:p w:rsidR="004132A5" w:rsidRDefault="004132A5" w:rsidP="004132A5"/>
    <w:p w:rsidR="004132A5" w:rsidRDefault="004132A5" w:rsidP="004132A5"/>
    <w:p w:rsidR="004132A5" w:rsidRDefault="004132A5" w:rsidP="004132A5"/>
    <w:p w:rsidR="004132A5" w:rsidRDefault="004132A5" w:rsidP="004132A5"/>
    <w:p w:rsidR="004132A5" w:rsidRDefault="004132A5" w:rsidP="004132A5"/>
    <w:p w:rsidR="004132A5" w:rsidRDefault="004132A5" w:rsidP="004132A5"/>
    <w:p w:rsidR="004132A5" w:rsidRDefault="004132A5" w:rsidP="004132A5"/>
    <w:p w:rsidR="004132A5" w:rsidRPr="00FD183D" w:rsidRDefault="004132A5" w:rsidP="004132A5">
      <w:pPr>
        <w:jc w:val="center"/>
        <w:rPr>
          <w:b/>
        </w:rPr>
      </w:pPr>
      <w:r w:rsidRPr="00FD183D">
        <w:rPr>
          <w:b/>
        </w:rPr>
        <w:t>Z A K LJ U Č A K</w:t>
      </w:r>
    </w:p>
    <w:p w:rsidR="004132A5" w:rsidRDefault="004132A5" w:rsidP="004132A5"/>
    <w:p w:rsidR="004132A5" w:rsidRDefault="004132A5" w:rsidP="004132A5"/>
    <w:p w:rsidR="004132A5" w:rsidRDefault="004132A5" w:rsidP="004132A5"/>
    <w:p w:rsidR="004132A5" w:rsidRDefault="004132A5" w:rsidP="004132A5"/>
    <w:p w:rsidR="004132A5" w:rsidRDefault="004132A5" w:rsidP="004132A5"/>
    <w:p w:rsidR="004132A5" w:rsidRDefault="004132A5" w:rsidP="004132A5"/>
    <w:p w:rsidR="004132A5" w:rsidRDefault="004132A5" w:rsidP="004132A5">
      <w:pPr>
        <w:jc w:val="both"/>
      </w:pPr>
    </w:p>
    <w:p w:rsidR="004132A5" w:rsidRPr="00CC3789" w:rsidRDefault="004132A5" w:rsidP="004132A5">
      <w:pPr>
        <w:ind w:firstLine="1418"/>
        <w:jc w:val="both"/>
      </w:pPr>
      <w:r w:rsidRPr="00CC3789">
        <w:t xml:space="preserve">Prihvaća se Izvješće predsjednika Vlade Republike Hrvatske </w:t>
      </w:r>
      <w:r>
        <w:rPr>
          <w:rStyle w:val="sessionviewitemtitle1"/>
          <w:rFonts w:cs="Segoe UI"/>
        </w:rPr>
        <w:t xml:space="preserve">o </w:t>
      </w:r>
      <w:r w:rsidR="00DE7C3B" w:rsidRPr="002C5F94">
        <w:rPr>
          <w:rStyle w:val="sessionviewitemtitle1"/>
          <w:rFonts w:cs="Segoe UI"/>
        </w:rPr>
        <w:t>izvanrednom</w:t>
      </w:r>
      <w:r w:rsidR="00DE7C3B">
        <w:rPr>
          <w:rStyle w:val="sessionviewitemtitle1"/>
          <w:rFonts w:cs="Segoe UI"/>
        </w:rPr>
        <w:t xml:space="preserve"> </w:t>
      </w:r>
      <w:r>
        <w:rPr>
          <w:rStyle w:val="sessionviewitemtitle1"/>
          <w:rFonts w:cs="Segoe UI"/>
        </w:rPr>
        <w:t xml:space="preserve">sastanku Europskoga vijeća održanom </w:t>
      </w:r>
      <w:r w:rsidR="00DB1DF2">
        <w:rPr>
          <w:rStyle w:val="sessionviewitemtitle1"/>
          <w:rFonts w:cs="Segoe UI"/>
        </w:rPr>
        <w:t xml:space="preserve">od </w:t>
      </w:r>
      <w:r w:rsidR="002C5F94">
        <w:rPr>
          <w:rStyle w:val="sessionviewitemtitle1"/>
          <w:rFonts w:cs="Segoe UI"/>
        </w:rPr>
        <w:t xml:space="preserve">17. </w:t>
      </w:r>
      <w:r w:rsidR="00DB1DF2">
        <w:rPr>
          <w:rStyle w:val="sessionviewitemtitle1"/>
          <w:rFonts w:cs="Segoe UI"/>
        </w:rPr>
        <w:t>do</w:t>
      </w:r>
      <w:r w:rsidR="002C5F94">
        <w:rPr>
          <w:rStyle w:val="sessionviewitemtitle1"/>
          <w:rFonts w:cs="Segoe UI"/>
        </w:rPr>
        <w:t xml:space="preserve"> 21. srpnja 2020.</w:t>
      </w:r>
      <w:r w:rsidRPr="00CC3789">
        <w:t>, u tekstu koji je prilog ovoga Zaključka i čini njegov sastavni dio.</w:t>
      </w:r>
    </w:p>
    <w:p w:rsidR="004132A5" w:rsidRDefault="004132A5" w:rsidP="004132A5">
      <w:pPr>
        <w:ind w:firstLine="709"/>
        <w:jc w:val="both"/>
      </w:pPr>
    </w:p>
    <w:p w:rsidR="004132A5" w:rsidRDefault="004132A5" w:rsidP="004132A5">
      <w:pPr>
        <w:ind w:firstLine="709"/>
        <w:jc w:val="both"/>
      </w:pPr>
    </w:p>
    <w:p w:rsidR="004132A5" w:rsidRDefault="004132A5" w:rsidP="004132A5">
      <w:pPr>
        <w:ind w:firstLine="709"/>
        <w:jc w:val="both"/>
      </w:pPr>
    </w:p>
    <w:p w:rsidR="004132A5" w:rsidRPr="002526DE" w:rsidRDefault="004132A5" w:rsidP="004132A5">
      <w:pPr>
        <w:tabs>
          <w:tab w:val="left" w:pos="5103"/>
        </w:tabs>
        <w:rPr>
          <w:b/>
        </w:rPr>
      </w:pPr>
    </w:p>
    <w:p w:rsidR="004132A5" w:rsidRPr="00CC22D7" w:rsidRDefault="004132A5" w:rsidP="004132A5">
      <w:pPr>
        <w:tabs>
          <w:tab w:val="left" w:pos="851"/>
        </w:tabs>
      </w:pPr>
      <w:r w:rsidRPr="002526DE">
        <w:t xml:space="preserve">Klasa: </w:t>
      </w:r>
      <w:r w:rsidRPr="002526DE">
        <w:tab/>
      </w:r>
    </w:p>
    <w:p w:rsidR="004132A5" w:rsidRPr="002526DE" w:rsidRDefault="004132A5" w:rsidP="004132A5">
      <w:pPr>
        <w:tabs>
          <w:tab w:val="left" w:pos="851"/>
        </w:tabs>
      </w:pPr>
      <w:proofErr w:type="spellStart"/>
      <w:r w:rsidRPr="002526DE">
        <w:t>Urbroj</w:t>
      </w:r>
      <w:proofErr w:type="spellEnd"/>
      <w:r w:rsidRPr="002526DE">
        <w:t xml:space="preserve">: </w:t>
      </w:r>
      <w:r w:rsidRPr="002526DE">
        <w:tab/>
      </w:r>
    </w:p>
    <w:p w:rsidR="004132A5" w:rsidRDefault="004132A5" w:rsidP="004132A5">
      <w:pPr>
        <w:pStyle w:val="Naslov"/>
        <w:spacing w:before="0" w:after="0"/>
        <w:ind w:right="480"/>
        <w:rPr>
          <w:szCs w:val="24"/>
        </w:rPr>
      </w:pPr>
    </w:p>
    <w:p w:rsidR="004132A5" w:rsidRDefault="004132A5" w:rsidP="004132A5">
      <w:pPr>
        <w:pStyle w:val="Naslov"/>
        <w:spacing w:before="0" w:after="0"/>
        <w:ind w:right="480"/>
        <w:rPr>
          <w:szCs w:val="24"/>
        </w:rPr>
      </w:pPr>
      <w:r>
        <w:rPr>
          <w:szCs w:val="24"/>
        </w:rPr>
        <w:t>Zagreb, _______________</w:t>
      </w:r>
    </w:p>
    <w:p w:rsidR="004132A5" w:rsidRDefault="004132A5" w:rsidP="004132A5">
      <w:pPr>
        <w:pStyle w:val="Naslov"/>
        <w:spacing w:before="0" w:after="0"/>
        <w:ind w:right="480"/>
        <w:rPr>
          <w:szCs w:val="24"/>
        </w:rPr>
      </w:pPr>
    </w:p>
    <w:p w:rsidR="004132A5" w:rsidRPr="002526DE" w:rsidRDefault="004132A5" w:rsidP="004132A5"/>
    <w:p w:rsidR="004132A5" w:rsidRPr="001832CA" w:rsidRDefault="004132A5" w:rsidP="004132A5">
      <w:pPr>
        <w:jc w:val="both"/>
      </w:pPr>
    </w:p>
    <w:p w:rsidR="004132A5" w:rsidRPr="001832CA" w:rsidRDefault="004132A5" w:rsidP="004132A5">
      <w:r w:rsidRPr="001832CA">
        <w:tab/>
      </w:r>
      <w:r w:rsidRPr="001832CA">
        <w:tab/>
      </w:r>
      <w:r w:rsidRPr="001832CA">
        <w:tab/>
      </w:r>
      <w:r w:rsidRPr="001832CA">
        <w:tab/>
      </w:r>
      <w:r w:rsidRPr="001832CA">
        <w:tab/>
      </w:r>
      <w:r w:rsidRPr="001832CA">
        <w:tab/>
      </w:r>
      <w:r w:rsidRPr="001832CA">
        <w:tab/>
      </w:r>
      <w:r w:rsidRPr="001832CA">
        <w:tab/>
        <w:t>PREDSJEDNIK</w:t>
      </w:r>
    </w:p>
    <w:p w:rsidR="004132A5" w:rsidRPr="001832CA" w:rsidRDefault="004132A5" w:rsidP="004132A5"/>
    <w:p w:rsidR="004132A5" w:rsidRPr="001832CA" w:rsidRDefault="004132A5" w:rsidP="004132A5">
      <w:pPr>
        <w:pStyle w:val="Naslov"/>
        <w:spacing w:before="0" w:after="0"/>
        <w:rPr>
          <w:szCs w:val="24"/>
        </w:rPr>
      </w:pPr>
    </w:p>
    <w:p w:rsidR="004132A5" w:rsidRPr="001832CA" w:rsidRDefault="004132A5" w:rsidP="004132A5">
      <w:pPr>
        <w:pStyle w:val="Naslov"/>
        <w:spacing w:before="0" w:after="0"/>
        <w:outlineLvl w:val="0"/>
        <w:rPr>
          <w:szCs w:val="24"/>
        </w:rPr>
      </w:pPr>
      <w:r w:rsidRPr="001832CA">
        <w:rPr>
          <w:szCs w:val="24"/>
        </w:rPr>
        <w:tab/>
      </w:r>
      <w:r w:rsidRPr="001832CA">
        <w:rPr>
          <w:szCs w:val="24"/>
        </w:rPr>
        <w:tab/>
      </w:r>
      <w:r w:rsidRPr="001832CA">
        <w:rPr>
          <w:szCs w:val="24"/>
        </w:rPr>
        <w:tab/>
      </w:r>
      <w:r w:rsidRPr="001832CA">
        <w:rPr>
          <w:szCs w:val="24"/>
        </w:rPr>
        <w:tab/>
      </w:r>
      <w:r w:rsidRPr="001832CA">
        <w:rPr>
          <w:szCs w:val="24"/>
        </w:rPr>
        <w:tab/>
      </w:r>
      <w:r w:rsidRPr="001832CA">
        <w:rPr>
          <w:szCs w:val="24"/>
        </w:rPr>
        <w:tab/>
      </w:r>
      <w:r w:rsidRPr="001832CA">
        <w:rPr>
          <w:szCs w:val="24"/>
        </w:rPr>
        <w:tab/>
        <w:t xml:space="preserve">      mr. </w:t>
      </w:r>
      <w:proofErr w:type="spellStart"/>
      <w:r w:rsidRPr="001832CA">
        <w:rPr>
          <w:szCs w:val="24"/>
        </w:rPr>
        <w:t>sc</w:t>
      </w:r>
      <w:proofErr w:type="spellEnd"/>
      <w:r w:rsidRPr="001832CA">
        <w:rPr>
          <w:szCs w:val="24"/>
        </w:rPr>
        <w:t>. Andrej Plenković</w:t>
      </w:r>
    </w:p>
    <w:p w:rsidR="004132A5" w:rsidRPr="001832CA" w:rsidRDefault="004132A5" w:rsidP="004132A5"/>
    <w:p w:rsidR="004132A5" w:rsidRDefault="004132A5" w:rsidP="004132A5"/>
    <w:p w:rsidR="004132A5" w:rsidRDefault="004132A5" w:rsidP="004132A5">
      <w:pPr>
        <w:jc w:val="center"/>
        <w:rPr>
          <w:b/>
        </w:rPr>
      </w:pPr>
    </w:p>
    <w:p w:rsidR="002C5F94" w:rsidRDefault="002C5F94">
      <w:pPr>
        <w:rPr>
          <w:b/>
        </w:rPr>
      </w:pPr>
      <w:r>
        <w:rPr>
          <w:b/>
        </w:rPr>
        <w:br w:type="page"/>
      </w:r>
    </w:p>
    <w:p w:rsidR="004132A5" w:rsidRDefault="004132A5" w:rsidP="004132A5">
      <w:pPr>
        <w:jc w:val="center"/>
        <w:rPr>
          <w:b/>
        </w:rPr>
      </w:pPr>
      <w:r>
        <w:rPr>
          <w:b/>
        </w:rPr>
        <w:lastRenderedPageBreak/>
        <w:t>OBRAZLOŽENJE</w:t>
      </w:r>
    </w:p>
    <w:p w:rsidR="004132A5" w:rsidRDefault="004132A5" w:rsidP="004132A5"/>
    <w:p w:rsidR="004132A5" w:rsidRDefault="004132A5" w:rsidP="004132A5">
      <w:pPr>
        <w:tabs>
          <w:tab w:val="left" w:pos="851"/>
        </w:tabs>
        <w:jc w:val="both"/>
      </w:pPr>
      <w:r>
        <w:t>Na temelju članka 11. stavka 3. Zakona o suradnji Hrvatskoga sabora i Vlade Republike Hrvatske u europskim poslovima (Narodne novine, broj 81/13), nakon svakog sastanka Europskoga vijeća, predsjednik Vlade Republike Hrvatske u roku od 15 dana od održavanja sastanka podnosi Saboru pisano izvješće o održanom sastanku Europskoga vijeća.</w:t>
      </w:r>
    </w:p>
    <w:p w:rsidR="004132A5" w:rsidRDefault="004132A5" w:rsidP="004132A5">
      <w:pPr>
        <w:tabs>
          <w:tab w:val="left" w:pos="851"/>
        </w:tabs>
        <w:jc w:val="both"/>
      </w:pPr>
    </w:p>
    <w:p w:rsidR="004132A5" w:rsidRDefault="00DE7C3B" w:rsidP="004132A5">
      <w:pPr>
        <w:tabs>
          <w:tab w:val="left" w:pos="851"/>
        </w:tabs>
        <w:jc w:val="both"/>
      </w:pPr>
      <w:r w:rsidRPr="002C5F94">
        <w:t>Izvanredni</w:t>
      </w:r>
      <w:r>
        <w:t xml:space="preserve"> s</w:t>
      </w:r>
      <w:r w:rsidR="004132A5">
        <w:t xml:space="preserve">astanak Europskoga vijeća održan je </w:t>
      </w:r>
      <w:r w:rsidR="002C5F94">
        <w:rPr>
          <w:rStyle w:val="sessionviewitemtitle1"/>
          <w:rFonts w:cs="Segoe UI"/>
        </w:rPr>
        <w:t>17. - 21. srpnja 2020.</w:t>
      </w:r>
      <w:r w:rsidR="004132A5">
        <w:rPr>
          <w:rStyle w:val="sessionviewitemtitle1"/>
          <w:rFonts w:cs="Segoe UI"/>
        </w:rPr>
        <w:t xml:space="preserve"> </w:t>
      </w:r>
      <w:r w:rsidR="004132A5">
        <w:t xml:space="preserve">u Bruxellesu. </w:t>
      </w:r>
    </w:p>
    <w:p w:rsidR="004132A5" w:rsidRDefault="004132A5" w:rsidP="004132A5">
      <w:pPr>
        <w:tabs>
          <w:tab w:val="left" w:pos="851"/>
        </w:tabs>
        <w:jc w:val="both"/>
      </w:pPr>
    </w:p>
    <w:p w:rsidR="00260D09" w:rsidRPr="00260D09" w:rsidRDefault="00260D09" w:rsidP="004132A5">
      <w:pPr>
        <w:tabs>
          <w:tab w:val="left" w:pos="851"/>
        </w:tabs>
        <w:jc w:val="both"/>
      </w:pPr>
      <w:r>
        <w:t xml:space="preserve">Čelnici Europske unije sastali su se kako bi raspravljali o </w:t>
      </w:r>
      <w:r w:rsidRPr="00260D09">
        <w:rPr>
          <w:rStyle w:val="Strong"/>
          <w:b w:val="0"/>
        </w:rPr>
        <w:t>planu oporavka za odgovor na krizu uzrokovanu bolešću COVID-19</w:t>
      </w:r>
      <w:r w:rsidRPr="00260D09">
        <w:t xml:space="preserve"> te o novom </w:t>
      </w:r>
      <w:r w:rsidRPr="00260D09">
        <w:rPr>
          <w:rStyle w:val="Strong"/>
          <w:b w:val="0"/>
        </w:rPr>
        <w:t>dugoročnom proračunu EU-a</w:t>
      </w:r>
      <w:r>
        <w:t xml:space="preserve"> za razdoblje od 2021. do 2027.</w:t>
      </w:r>
    </w:p>
    <w:p w:rsidR="00260D09" w:rsidRDefault="00260D09" w:rsidP="004132A5"/>
    <w:p w:rsidR="002C5F94" w:rsidRPr="00A67E0B" w:rsidRDefault="002C5F94" w:rsidP="002C5F94">
      <w:pPr>
        <w:jc w:val="both"/>
      </w:pPr>
      <w:r w:rsidRPr="00A67E0B">
        <w:t xml:space="preserve">Čelnici Europske unije postigli su dogovor oko instrumenta pomoći </w:t>
      </w:r>
      <w:r w:rsidR="00A67E0B" w:rsidRPr="00A67E0B">
        <w:t xml:space="preserve">„EU sljedeće generacije“ </w:t>
      </w:r>
      <w:r w:rsidRPr="00A67E0B">
        <w:t>i Višegodišnjeg financijskog okvira za razdoblje od 2021. do 2027., pri čemu ukupno dogovoreni paket iznos</w:t>
      </w:r>
      <w:r w:rsidR="00E32196" w:rsidRPr="00A67E0B">
        <w:t>i</w:t>
      </w:r>
      <w:r w:rsidR="007025AD">
        <w:t xml:space="preserve"> 1.</w:t>
      </w:r>
      <w:r w:rsidRPr="00A67E0B">
        <w:t>824</w:t>
      </w:r>
      <w:r w:rsidR="007025AD">
        <w:t>,3</w:t>
      </w:r>
      <w:r w:rsidRPr="00A67E0B">
        <w:t xml:space="preserve"> </w:t>
      </w:r>
      <w:r w:rsidR="00AE5F2F">
        <w:t>milijarde</w:t>
      </w:r>
      <w:r w:rsidRPr="00A67E0B">
        <w:t xml:space="preserve"> eura (instrument pomoći 750 milijardi eura i sedmogodišnji proračun 1</w:t>
      </w:r>
      <w:r w:rsidR="007025AD">
        <w:t>.</w:t>
      </w:r>
      <w:r w:rsidRPr="00A67E0B">
        <w:t>074,3 milijarde eura).</w:t>
      </w:r>
      <w:bookmarkStart w:id="0" w:name="_GoBack"/>
      <w:bookmarkEnd w:id="0"/>
    </w:p>
    <w:p w:rsidR="002C5F94" w:rsidRPr="00A67E0B" w:rsidRDefault="002C5F94" w:rsidP="004132A5"/>
    <w:p w:rsidR="002C5F94" w:rsidRDefault="002C5F94" w:rsidP="00A67E0B">
      <w:pPr>
        <w:jc w:val="both"/>
      </w:pPr>
      <w:r w:rsidRPr="00A67E0B">
        <w:t xml:space="preserve">Hrvatskoj će iz fonda oporavka </w:t>
      </w:r>
      <w:r w:rsidR="00E32196" w:rsidRPr="00A67E0B">
        <w:t xml:space="preserve">za odgovor na krizu </w:t>
      </w:r>
      <w:r w:rsidRPr="00A67E0B">
        <w:t xml:space="preserve">i sedmogodišnjeg proračuna biti dostupno </w:t>
      </w:r>
      <w:r w:rsidR="00E32196" w:rsidRPr="00A67E0B">
        <w:t xml:space="preserve">ukupno </w:t>
      </w:r>
      <w:r w:rsidRPr="00A67E0B">
        <w:t>22 milijarde eura.</w:t>
      </w:r>
    </w:p>
    <w:p w:rsidR="00A67E0B" w:rsidRDefault="00A67E0B" w:rsidP="00A67E0B">
      <w:pPr>
        <w:jc w:val="both"/>
      </w:pPr>
    </w:p>
    <w:sectPr w:rsidR="00A6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6A" w:rsidRDefault="00331D6A" w:rsidP="0011560A">
      <w:r>
        <w:separator/>
      </w:r>
    </w:p>
  </w:endnote>
  <w:endnote w:type="continuationSeparator" w:id="0">
    <w:p w:rsidR="00331D6A" w:rsidRDefault="00331D6A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 w:rsidR="00351357"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351357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6A" w:rsidRDefault="00331D6A" w:rsidP="0011560A">
      <w:r>
        <w:separator/>
      </w:r>
    </w:p>
  </w:footnote>
  <w:footnote w:type="continuationSeparator" w:id="0">
    <w:p w:rsidR="00331D6A" w:rsidRDefault="00331D6A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 w:rsidP="004132A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A4"/>
    <w:rsid w:val="0001366E"/>
    <w:rsid w:val="000350D9"/>
    <w:rsid w:val="00057310"/>
    <w:rsid w:val="00063520"/>
    <w:rsid w:val="0008031D"/>
    <w:rsid w:val="00086A6C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1658"/>
    <w:rsid w:val="001E7218"/>
    <w:rsid w:val="002179F8"/>
    <w:rsid w:val="00220956"/>
    <w:rsid w:val="0022695A"/>
    <w:rsid w:val="0023763F"/>
    <w:rsid w:val="00260D09"/>
    <w:rsid w:val="0028608D"/>
    <w:rsid w:val="0029163B"/>
    <w:rsid w:val="002A1D77"/>
    <w:rsid w:val="002B107A"/>
    <w:rsid w:val="002C5F94"/>
    <w:rsid w:val="002D1256"/>
    <w:rsid w:val="002D6C51"/>
    <w:rsid w:val="002D7C91"/>
    <w:rsid w:val="003033E4"/>
    <w:rsid w:val="00304232"/>
    <w:rsid w:val="00323C77"/>
    <w:rsid w:val="00324D61"/>
    <w:rsid w:val="00331D6A"/>
    <w:rsid w:val="00336EE7"/>
    <w:rsid w:val="0034351C"/>
    <w:rsid w:val="00351357"/>
    <w:rsid w:val="00381F04"/>
    <w:rsid w:val="0038426B"/>
    <w:rsid w:val="003929F5"/>
    <w:rsid w:val="003A2F05"/>
    <w:rsid w:val="003A7AFA"/>
    <w:rsid w:val="003C09D8"/>
    <w:rsid w:val="003D47D1"/>
    <w:rsid w:val="003F5623"/>
    <w:rsid w:val="003F7E19"/>
    <w:rsid w:val="004039BD"/>
    <w:rsid w:val="004132A5"/>
    <w:rsid w:val="00440D6D"/>
    <w:rsid w:val="00442367"/>
    <w:rsid w:val="00461188"/>
    <w:rsid w:val="004A776B"/>
    <w:rsid w:val="004C1375"/>
    <w:rsid w:val="004C5354"/>
    <w:rsid w:val="004E1300"/>
    <w:rsid w:val="004E4E34"/>
    <w:rsid w:val="00504248"/>
    <w:rsid w:val="005146D6"/>
    <w:rsid w:val="00535E09"/>
    <w:rsid w:val="00551F30"/>
    <w:rsid w:val="00562C8C"/>
    <w:rsid w:val="0056365A"/>
    <w:rsid w:val="00571F6C"/>
    <w:rsid w:val="005861F2"/>
    <w:rsid w:val="005906BB"/>
    <w:rsid w:val="005C3A4C"/>
    <w:rsid w:val="005E7CAB"/>
    <w:rsid w:val="005F4727"/>
    <w:rsid w:val="00606567"/>
    <w:rsid w:val="00633454"/>
    <w:rsid w:val="00652604"/>
    <w:rsid w:val="00655CED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025AD"/>
    <w:rsid w:val="00726165"/>
    <w:rsid w:val="00731AC4"/>
    <w:rsid w:val="007638D8"/>
    <w:rsid w:val="00777CAA"/>
    <w:rsid w:val="0078648A"/>
    <w:rsid w:val="007866B8"/>
    <w:rsid w:val="007A1768"/>
    <w:rsid w:val="007A1881"/>
    <w:rsid w:val="007E3965"/>
    <w:rsid w:val="0080570C"/>
    <w:rsid w:val="008137B5"/>
    <w:rsid w:val="00833808"/>
    <w:rsid w:val="008353A1"/>
    <w:rsid w:val="008365FD"/>
    <w:rsid w:val="00881BBB"/>
    <w:rsid w:val="0089283D"/>
    <w:rsid w:val="008B25C1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A15F08"/>
    <w:rsid w:val="00A175E9"/>
    <w:rsid w:val="00A21819"/>
    <w:rsid w:val="00A45CF4"/>
    <w:rsid w:val="00A52A71"/>
    <w:rsid w:val="00A573DC"/>
    <w:rsid w:val="00A6339A"/>
    <w:rsid w:val="00A67E0B"/>
    <w:rsid w:val="00A725A4"/>
    <w:rsid w:val="00A83290"/>
    <w:rsid w:val="00AD2F06"/>
    <w:rsid w:val="00AD4D7C"/>
    <w:rsid w:val="00AE59DF"/>
    <w:rsid w:val="00AE5F2F"/>
    <w:rsid w:val="00B42E00"/>
    <w:rsid w:val="00B462AB"/>
    <w:rsid w:val="00B57187"/>
    <w:rsid w:val="00B706F8"/>
    <w:rsid w:val="00B908C2"/>
    <w:rsid w:val="00BA28CD"/>
    <w:rsid w:val="00BA72BF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84207"/>
    <w:rsid w:val="00D92A3D"/>
    <w:rsid w:val="00DB0A6B"/>
    <w:rsid w:val="00DB1DF2"/>
    <w:rsid w:val="00DB28EB"/>
    <w:rsid w:val="00DB6366"/>
    <w:rsid w:val="00DE7C3B"/>
    <w:rsid w:val="00E25569"/>
    <w:rsid w:val="00E32196"/>
    <w:rsid w:val="00E601A2"/>
    <w:rsid w:val="00E72780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C7DF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99A60"/>
  <w15:docId w15:val="{67D3DC05-AA89-4B16-AD9A-564D49EA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ssionviewitemtitle1">
    <w:name w:val="sessionviewitemtitle1"/>
    <w:basedOn w:val="DefaultParagraphFont"/>
    <w:rsid w:val="004132A5"/>
  </w:style>
  <w:style w:type="paragraph" w:customStyle="1" w:styleId="Naslov">
    <w:name w:val="Naslov"/>
    <w:basedOn w:val="Normal"/>
    <w:uiPriority w:val="99"/>
    <w:rsid w:val="004132A5"/>
    <w:pPr>
      <w:spacing w:before="240" w:after="120"/>
      <w:jc w:val="both"/>
    </w:pPr>
    <w:rPr>
      <w:rFonts w:eastAsia="MS Mincho"/>
      <w:szCs w:val="20"/>
    </w:rPr>
  </w:style>
  <w:style w:type="character" w:styleId="Strong">
    <w:name w:val="Strong"/>
    <w:basedOn w:val="DefaultParagraphFont"/>
    <w:uiPriority w:val="22"/>
    <w:qFormat/>
    <w:rsid w:val="00260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3E5A-CF43-497A-8557-A0AB2B46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Ivana Marinković</cp:lastModifiedBy>
  <cp:revision>26</cp:revision>
  <cp:lastPrinted>2019-01-21T11:06:00Z</cp:lastPrinted>
  <dcterms:created xsi:type="dcterms:W3CDTF">2019-01-21T10:27:00Z</dcterms:created>
  <dcterms:modified xsi:type="dcterms:W3CDTF">2020-07-24T10:22:00Z</dcterms:modified>
</cp:coreProperties>
</file>